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6F086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color w:val="000000"/>
          <w:sz w:val="20"/>
          <w:szCs w:val="20"/>
        </w:rPr>
        <w:t>Maximum Goal Differential = 7</w:t>
      </w:r>
    </w:p>
    <w:p w14:paraId="4B3648EE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5C6B24A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2B278DB" w14:textId="319DCC58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RANK  TEAM                                  </w:t>
      </w:r>
      <w:r w:rsidR="00235A7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</w:t>
      </w:r>
      <w:r w:rsidRPr="007D0EB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W  L  T   GmPerf Sched  Total  Last 5</w:t>
      </w:r>
    </w:p>
    <w:p w14:paraId="58FEA68C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1,Liberty University,_______________________ 15  0  0,   4.2,   8.8,  13.05, 12.23 </w:t>
      </w:r>
    </w:p>
    <w:p w14:paraId="3C482D90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2,Adrian College,___________________________ 19  6  0,   3.2,   7.6,  10.74, 11.73 </w:t>
      </w:r>
    </w:p>
    <w:p w14:paraId="3808CBF3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3,Minot State University,___________________ 17  4  0,   2.5,   8.1,  10.61, 10.45 </w:t>
      </w:r>
    </w:p>
    <w:p w14:paraId="4484EC90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4,Midland University,_______________________ 12  6  1,   2.0,   8.3,  10.29, 11.36 </w:t>
      </w:r>
    </w:p>
    <w:p w14:paraId="3A742E7F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5,Indiana Tech,_____________________________ 18  6  1,   2.6,   7.4,  10.02, 10.17 </w:t>
      </w:r>
    </w:p>
    <w:p w14:paraId="1628A457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6,Lindenwood University,____________________ 13  5  0,   0.5,   9.1,   9.64, 11.00 </w:t>
      </w:r>
    </w:p>
    <w:p w14:paraId="30356E28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7,University of Massachusetts-Amherst,______ 12  4  0,   2.2,   6.9,   9.06,  8.82 </w:t>
      </w:r>
    </w:p>
    <w:p w14:paraId="0CCFB220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8,McKendree University,_____________________  7  5  0,   0.5,   8.3,   8.80,  7.71 </w:t>
      </w:r>
    </w:p>
    <w:p w14:paraId="16F134F1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9,Maryville University,_____________________ 10 13  1,   0.4,   8.2,   8.57,  7.42 </w:t>
      </w:r>
    </w:p>
    <w:p w14:paraId="3E88C7AF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10,Miami University,_________________________  7  8  1,   0.6,   7.3,   7.93,  7.76 </w:t>
      </w:r>
    </w:p>
    <w:p w14:paraId="20615F04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11,Arizona State University,_________________ 13  6  0,   1.8,   5.9,   7.71,  7.21 </w:t>
      </w:r>
    </w:p>
    <w:p w14:paraId="5286D925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12,University of Michigan-Dearborn,__________  8  6  2,   0.5,   6.6,   7.08,  6.20 </w:t>
      </w:r>
    </w:p>
    <w:p w14:paraId="1A453F3A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13,University of Michigan,___________________  6  6  2,  -0.2,   6.9,   6.69,  6.91 </w:t>
      </w:r>
    </w:p>
    <w:p w14:paraId="6D97654A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14,Michigan State University,________________  8  5  0,   0.6,   6.1,   6.68,  5.64 </w:t>
      </w:r>
    </w:p>
    <w:p w14:paraId="6415C430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15,University of Minnesota,__________________  2  6  0,  -3.1,   9.4,   6.27,  7.72 </w:t>
      </w:r>
    </w:p>
    <w:p w14:paraId="32144C77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16,University of Colorado,___________________  7 11  2,  -0.5,   6.6,   6.16,  6.13 </w:t>
      </w:r>
    </w:p>
    <w:p w14:paraId="4FC641B4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17,Grand Canyon University,__________________  7 10  3,   0.3,   5.8,   6.05,  5.89 </w:t>
      </w:r>
    </w:p>
    <w:p w14:paraId="03D37361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18,Grand Valley State University,____________  9  8  2,  -0.3,   6.2,   5.91,  5.67 </w:t>
      </w:r>
    </w:p>
    <w:p w14:paraId="61FE13AC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19,University of Rhode Island,_______________  4 10  0,  -2.1,   7.4,   5.21,  5.08 </w:t>
      </w:r>
    </w:p>
    <w:p w14:paraId="6B45999B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20,Aquinas College,__________________________  4 12  2,  -1.6,   6.7,   5.11,  5.35 </w:t>
      </w:r>
    </w:p>
    <w:p w14:paraId="6822AD44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21,University of Utah,_______________________  5  6  0,   1.0,   3.9,   4.87,  4.65 </w:t>
      </w:r>
    </w:p>
    <w:p w14:paraId="155E0184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22,Penn State University,____________________  3 11  0,  -2.6,   6.8,   4.11,  4.10 </w:t>
      </w:r>
    </w:p>
    <w:p w14:paraId="526CE970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23,Colorado State University,________________  6  8  0,  -0.4,   4.4,   4.04,  4.24 </w:t>
      </w:r>
    </w:p>
    <w:p w14:paraId="37444847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24,Davenport University,_____________________  2  8  1,  -2.7,   6.2,   3.49,  2.68 </w:t>
      </w:r>
    </w:p>
    <w:p w14:paraId="5195966C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25,Concordia University-Ann Arbor,___________  2 19  0,  -3.8,   7.1,   3.33,  3.82 </w:t>
      </w:r>
    </w:p>
    <w:p w14:paraId="72B883C6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26,Roosevelt University,_____________________  0  7  0,  -7.0,   8.7,   1.69,  2.89 </w:t>
      </w:r>
    </w:p>
    <w:p w14:paraId="2BA43B44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27,University of Denver,_____________________  1 12  0,  -5.5,   4.9,  -0.56, -0.69 </w:t>
      </w:r>
    </w:p>
    <w:p w14:paraId="56826EC0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28,United States Air Force Academy,__________  0  9  0,  -7.0,   5.0,  -2.01, -1.49 </w:t>
      </w:r>
    </w:p>
    <w:p w14:paraId="64DFADCA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41B09C1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C52161E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427510C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A559DE9" w14:textId="77777777" w:rsidR="00235A78" w:rsidRDefault="00235A78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BD1D067" w14:textId="77777777" w:rsidR="00235A78" w:rsidRDefault="00235A78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AD4ED5D" w14:textId="77777777" w:rsidR="00235A78" w:rsidRDefault="00235A78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C7CAE22" w14:textId="77777777" w:rsidR="00235A78" w:rsidRDefault="00235A78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93E3656" w14:textId="77777777" w:rsidR="00235A78" w:rsidRDefault="00235A78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D5F3B1F" w14:textId="77777777" w:rsidR="00235A78" w:rsidRDefault="00235A78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E3AFA5E" w14:textId="77777777" w:rsidR="00235A78" w:rsidRDefault="00235A78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CF49F82" w14:textId="77777777" w:rsidR="00235A78" w:rsidRDefault="00235A78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ABA6082" w14:textId="77777777" w:rsidR="00235A78" w:rsidRDefault="00235A78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35CEC28" w14:textId="5F98246D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lastRenderedPageBreak/>
        <w:t>Maximum Goal Differential = 1 (i.e. just considers W, L, T and schedule strength)</w:t>
      </w:r>
    </w:p>
    <w:p w14:paraId="4EDCC094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F78552B" w14:textId="3B2EB8C6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RANK  TEAM                                    </w:t>
      </w:r>
      <w:r w:rsidR="00235A7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           </w:t>
      </w: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W  L  T   GmPerf Sched  Total  Last 5</w:t>
      </w:r>
    </w:p>
    <w:p w14:paraId="36681F46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1,Liberty University,_______________________ 15  0  0,   1.0,   7.4,   8.40,  8.12 </w:t>
      </w:r>
    </w:p>
    <w:p w14:paraId="5384934D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2,Minot State University,___________________ 17  4  0,   0.6,   7.2,   7.84,  8.01 </w:t>
      </w:r>
    </w:p>
    <w:p w14:paraId="2013C6C5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3,Lindenwood University,____________________ 13  5  0,   0.4,   7.4,   7.83,  7.93 </w:t>
      </w:r>
    </w:p>
    <w:p w14:paraId="31BD2638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4,Adrian College,___________________________ 19  6  0,   0.5,   7.2,   7.69,  7.79 </w:t>
      </w:r>
    </w:p>
    <w:p w14:paraId="40700417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5,Midland University,_______________________ 12  6  1,   0.3,   7.3,   7.58,  7.83 </w:t>
      </w:r>
    </w:p>
    <w:p w14:paraId="2459C6B7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6,Indiana Tech,_____________________________ 18  6  1,   0.5,   7.1,   7.57,  7.44 </w:t>
      </w:r>
    </w:p>
    <w:p w14:paraId="23292496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7,University of Massachusetts-Amherst,______ 12  4  0,   0.5,   6.9,   7.45,  7.35 </w:t>
      </w:r>
    </w:p>
    <w:p w14:paraId="7C6D5A9E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8,McKendree University,_____________________  7  5  0,   0.2,   7.2,   7.38,  7.24 </w:t>
      </w:r>
    </w:p>
    <w:p w14:paraId="0A3A4E39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9,Arizona State University,_________________ 13  6  0,   0.4,   6.8,   7.20,  7.19 </w:t>
      </w:r>
    </w:p>
    <w:p w14:paraId="79D786B1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10,Maryville University,_____________________ 10 13  1,  -0.1,   7.2,   7.10,  6.69 </w:t>
      </w:r>
    </w:p>
    <w:p w14:paraId="5C573806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11,University of Michigan-Dearborn,__________  8  6  2,   0.1,   6.9,   7.04,  6.92 </w:t>
      </w:r>
    </w:p>
    <w:p w14:paraId="190D249C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12,Miami University,_________________________  7  8  1,  -0.1,   7.1,   7.03,  6.93 </w:t>
      </w:r>
    </w:p>
    <w:p w14:paraId="284233C3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13,Michigan State University,________________  8  5  0,   0.2,   6.8,   7.00,  6.52 </w:t>
      </w:r>
    </w:p>
    <w:p w14:paraId="0EC8976F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14,University of Minnesota,__________________  2  6  0,  -0.5,   7.5,   6.97,  7.11 </w:t>
      </w:r>
    </w:p>
    <w:p w14:paraId="40663DC3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15,University of Michigan,___________________  6  6  2,   0.0,   6.9,   6.95,  7.27 </w:t>
      </w:r>
    </w:p>
    <w:p w14:paraId="2D5C43C6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16,Grand Valley State University,____________  9  8  2,   0.1,   6.8,   6.84,  6.89 </w:t>
      </w:r>
    </w:p>
    <w:p w14:paraId="47A0C5EA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17,University of Colorado,___________________  7 11  2,  -0.2,   6.9,   6.73,  6.75 </w:t>
      </w:r>
    </w:p>
    <w:p w14:paraId="7DD58AAE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18,University of Rhode Island,_______________  4 10  0,  -0.4,   7.1,   6.63,  6.80 </w:t>
      </w:r>
    </w:p>
    <w:p w14:paraId="04362BE7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19,Grand Canyon University,__________________  7 10  3,  -0.1,   6.8,   6.63,  6.36 </w:t>
      </w:r>
    </w:p>
    <w:p w14:paraId="2D3EE59B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20,Aquinas College,__________________________  4 12  2,  -0.4,   6.9,   6.45,  6.43 </w:t>
      </w:r>
    </w:p>
    <w:p w14:paraId="60FB36FC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21,Colorado State University,________________  6  8  0,  -0.1,   6.6,   6.43,  6.60 </w:t>
      </w:r>
    </w:p>
    <w:p w14:paraId="20794CEC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22,Penn State University,____________________  3 11  0,  -0.6,   7.0,   6.39,  6.23 </w:t>
      </w:r>
    </w:p>
    <w:p w14:paraId="6888B85F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23,University of Utah,_______________________  5  6  0,  -0.1,   6.4,   6.34,  6.02 </w:t>
      </w:r>
    </w:p>
    <w:p w14:paraId="60160F05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24,Davenport University,_____________________  2  8  1,  -0.5,   6.8,   6.30,  6.11 </w:t>
      </w:r>
    </w:p>
    <w:p w14:paraId="494B0BFB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25,Roosevelt University,_____________________  0  7  0,  -1.0,   7.3,   6.27,  6.51 </w:t>
      </w:r>
    </w:p>
    <w:p w14:paraId="5F177BDE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26,Concordia University-Ann Arbor,___________  2 19  0,  -0.8,   7.0,   6.19,  6.26 </w:t>
      </w:r>
    </w:p>
    <w:p w14:paraId="22F7CBC4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27,University of Denver,_____________________  1 12  0,  -0.8,   6.5,   5.70,  5.78 </w:t>
      </w:r>
    </w:p>
    <w:p w14:paraId="1750E90F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28,United States Air Force Academy,__________  0  9  0,  -1.0,   6.6,   5.56,  5.59 </w:t>
      </w:r>
    </w:p>
    <w:p w14:paraId="1609A989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BB9B262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- * in place of rank indicates team whose rank is based on fewer than 3 scores.</w:t>
      </w:r>
    </w:p>
    <w:p w14:paraId="6DFD0342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54332DD" w14:textId="77777777" w:rsidR="00235A78" w:rsidRDefault="00235A78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621DB40" w14:textId="77777777" w:rsidR="00235A78" w:rsidRDefault="00235A78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A66CDDB" w14:textId="77777777" w:rsidR="00235A78" w:rsidRDefault="00235A78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60B2462" w14:textId="77777777" w:rsidR="00235A78" w:rsidRDefault="00235A78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B4CB1D0" w14:textId="77777777" w:rsidR="00235A78" w:rsidRDefault="00235A78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16577F3" w14:textId="77777777" w:rsidR="00235A78" w:rsidRDefault="00235A78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718AD9E" w14:textId="77777777" w:rsidR="00235A78" w:rsidRDefault="00235A78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6829097" w14:textId="77777777" w:rsidR="00235A78" w:rsidRDefault="00235A78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9A11B5D" w14:textId="77777777" w:rsidR="00235A78" w:rsidRDefault="00235A78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5A9C6B2" w14:textId="77777777" w:rsidR="00235A78" w:rsidRDefault="00235A78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E8EB459" w14:textId="77777777" w:rsidR="00235A78" w:rsidRDefault="00235A78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B868F15" w14:textId="77777777" w:rsidR="00235A78" w:rsidRDefault="00235A78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E72FAE2" w14:textId="03A9935A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The program starts all teams with an equal arbitrary value and then </w:t>
      </w:r>
    </w:p>
    <w:p w14:paraId="3C0F65FA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adjusts them all recursively based on game scores until the lowest cumulative </w:t>
      </w:r>
    </w:p>
    <w:p w14:paraId="35C7F24D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error between expected goal differentials and actual goal differentials is </w:t>
      </w:r>
    </w:p>
    <w:p w14:paraId="52A73C94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reached (convergence).   One effect often noticed is that a team's rating can</w:t>
      </w:r>
    </w:p>
    <w:p w14:paraId="74CBD3FA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change slightly without playing due to previous opponents playing which affects</w:t>
      </w:r>
    </w:p>
    <w:p w14:paraId="4A901255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their rating and their opponent's rating, etc.</w:t>
      </w:r>
    </w:p>
    <w:p w14:paraId="141C321B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8BAE684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The Total column is in goal units and the difference in this value between </w:t>
      </w:r>
    </w:p>
    <w:p w14:paraId="552A0BFA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any two teams is the predicted goal differential for a game played at a </w:t>
      </w:r>
    </w:p>
    <w:p w14:paraId="491A4E3C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neutral site between those two teams.   </w:t>
      </w:r>
    </w:p>
    <w:p w14:paraId="11383A87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52A01A5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It should be noted that these rankings are an average performance value</w:t>
      </w:r>
    </w:p>
    <w:p w14:paraId="278DDE0D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for each team for the entire season, all games are equally weighted, so a team's</w:t>
      </w:r>
    </w:p>
    <w:p w14:paraId="088C5AAA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latest game may make up only 1/40th of a teams rating at the end of the season.</w:t>
      </w:r>
    </w:p>
    <w:p w14:paraId="0B7ED93E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C60DCD1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Games that go to shootouts for decision are considered ties for ratings purposes.</w:t>
      </w:r>
    </w:p>
    <w:p w14:paraId="4B0407BB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4A9678C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Actually, there are two different rankings listed below.  The first is as described</w:t>
      </w:r>
    </w:p>
    <w:p w14:paraId="21F6652A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above with the maximum goal differential used per game set at 7.  </w:t>
      </w:r>
    </w:p>
    <w:p w14:paraId="0493C71D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44A689F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This ordering ends up similar to </w:t>
      </w:r>
      <w:hyperlink r:id="rId4" w:tgtFrame="_blank" w:history="1">
        <w:r w:rsidRPr="007D0EBA">
          <w:rPr>
            <w:rFonts w:ascii="Arial Black" w:eastAsia="Times New Roman" w:hAnsi="Arial Black" w:cs="Courier New"/>
            <w:b/>
            <w:bCs/>
            <w:color w:val="0000FF"/>
            <w:sz w:val="20"/>
            <w:szCs w:val="20"/>
            <w:u w:val="single"/>
          </w:rPr>
          <w:t>CCHP</w:t>
        </w:r>
      </w:hyperlink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 although differences do arise due to CCHP </w:t>
      </w:r>
    </w:p>
    <w:p w14:paraId="259C615F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considering home ice advantage and CCHP not using a goal differential limit.</w:t>
      </w:r>
    </w:p>
    <w:p w14:paraId="7B504988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221E64F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The second ranking sets maximum goal differential at 1, thereby just considering </w:t>
      </w:r>
    </w:p>
    <w:p w14:paraId="05B01342" w14:textId="0CC2F7D5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whether the game was won, lost, or tied (and strength of opponent).   Note that the Total column in the GD=1 ranking is therefore in win percentage units rather than goal units.  A rated .01 ahead of B can be interpreted as saying that if these two teams played exclusively against each other, A's predicted winning percentage is 1 percentage point higher than B's(i.e. A's predicted winning percentage vs. B would be .495, B's against</w:t>
      </w:r>
      <w:r w:rsidR="00235A7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 would be .505).   However, since the teams do not play exclusively against the other it</w:t>
      </w:r>
      <w:r w:rsidR="00235A7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is actually a little bit more complex than above as teams can be ranked as high as 1.0</w:t>
      </w:r>
      <w:r w:rsidR="00235A7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above their average opponent (if they were undefeated and untied) and as low as 1.0</w:t>
      </w:r>
      <w:r w:rsidR="00235A7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below their average opponent (if they lost all of their games).  </w:t>
      </w:r>
    </w:p>
    <w:p w14:paraId="4EDF8E7D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16A1E22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Not surprisingly, the ordering ends up very similar to </w:t>
      </w:r>
      <w:hyperlink r:id="rId5" w:tgtFrame="_blank" w:history="1">
        <w:r w:rsidRPr="007D0EBA">
          <w:rPr>
            <w:rFonts w:ascii="Arial Black" w:eastAsia="Times New Roman" w:hAnsi="Arial Black" w:cs="Courier New"/>
            <w:b/>
            <w:bCs/>
            <w:color w:val="0000FF"/>
            <w:sz w:val="20"/>
            <w:szCs w:val="20"/>
            <w:u w:val="single"/>
          </w:rPr>
          <w:t>KRACH</w:t>
        </w:r>
      </w:hyperlink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 .</w:t>
      </w:r>
    </w:p>
    <w:p w14:paraId="0F12FE8F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6BC5F55" w14:textId="77777777" w:rsidR="007D0EBA" w:rsidRPr="007D0EBA" w:rsidRDefault="007D0EBA" w:rsidP="007D0EB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D0EB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Currently, teams with as few as 3 scores are ranked.  The more games that go</w:t>
      </w:r>
    </w:p>
    <w:p w14:paraId="7DF2731B" w14:textId="63A2203C" w:rsidR="0088784C" w:rsidRPr="00235A78" w:rsidRDefault="007D0EBA" w:rsidP="007D0EBA">
      <w:pPr>
        <w:rPr>
          <w:rFonts w:ascii="Arial Black" w:hAnsi="Arial Black"/>
          <w:sz w:val="20"/>
          <w:szCs w:val="20"/>
        </w:rPr>
      </w:pPr>
      <w:r w:rsidRPr="00235A7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into a team's ranking, the more accurate their ranking will be.</w:t>
      </w:r>
    </w:p>
    <w:sectPr w:rsidR="0088784C" w:rsidRPr="00235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BA"/>
    <w:rsid w:val="00235A78"/>
    <w:rsid w:val="007D0EBA"/>
    <w:rsid w:val="0088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903A2"/>
  <w15:chartTrackingRefBased/>
  <w15:docId w15:val="{7183B793-956D-4347-82D9-79B7E9B4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0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rpihockey.net/misc.rank1.shtml&amp;source=gmail-html&amp;ust=1643945744780000&amp;usg=AOvVaw3s3Z-qmQZni-QbPy6-KpTP" TargetMode="External"/><Relationship Id="rId4" Type="http://schemas.openxmlformats.org/officeDocument/2006/relationships/hyperlink" Target="https://www.google.com/url?q=http://www.uafhockey.com/hratings.html&amp;source=gmail-html&amp;ust=1643945744780000&amp;usg=AOvVaw1iSqLK63VvR5ARRYd48W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1177</Words>
  <Characters>6714</Characters>
  <Application>Microsoft Office Word</Application>
  <DocSecurity>0</DocSecurity>
  <Lines>55</Lines>
  <Paragraphs>15</Paragraphs>
  <ScaleCrop>false</ScaleCrop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kurtz</dc:creator>
  <cp:keywords/>
  <dc:description/>
  <cp:lastModifiedBy>dave kurtz</cp:lastModifiedBy>
  <cp:revision>2</cp:revision>
  <dcterms:created xsi:type="dcterms:W3CDTF">2022-02-03T03:37:00Z</dcterms:created>
  <dcterms:modified xsi:type="dcterms:W3CDTF">2022-02-03T03:39:00Z</dcterms:modified>
</cp:coreProperties>
</file>